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26C09">
        <w:rPr>
          <w:sz w:val="22"/>
          <w:szCs w:val="22"/>
        </w:rPr>
        <w:t>10</w:t>
      </w:r>
      <w:r w:rsidRPr="00794DCE">
        <w:rPr>
          <w:sz w:val="22"/>
          <w:szCs w:val="22"/>
        </w:rPr>
        <w:t xml:space="preserve">» </w:t>
      </w:r>
      <w:r w:rsidR="00526C09">
        <w:rPr>
          <w:sz w:val="22"/>
          <w:szCs w:val="22"/>
        </w:rPr>
        <w:t xml:space="preserve">ноября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363F15">
        <w:rPr>
          <w:sz w:val="22"/>
          <w:szCs w:val="22"/>
        </w:rPr>
        <w:t>2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526BF7" w:rsidRDefault="00794DCE" w:rsidP="00794DCE">
      <w:pPr>
        <w:rPr>
          <w:sz w:val="22"/>
          <w:szCs w:val="22"/>
          <w:lang w:eastAsia="x-none"/>
        </w:rPr>
      </w:pPr>
    </w:p>
    <w:p w:rsidR="00526C09" w:rsidRDefault="00526C09" w:rsidP="00526C09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 xml:space="preserve">№ </w:t>
      </w:r>
      <w:r>
        <w:rPr>
          <w:b/>
          <w:bCs/>
          <w:kern w:val="2"/>
          <w:sz w:val="24"/>
          <w:szCs w:val="24"/>
        </w:rPr>
        <w:t>(</w:t>
      </w:r>
      <w:r w:rsidRPr="00AD5935">
        <w:rPr>
          <w:b/>
          <w:bCs/>
          <w:kern w:val="2"/>
          <w:sz w:val="24"/>
          <w:szCs w:val="24"/>
        </w:rPr>
        <w:t>1-1</w:t>
      </w:r>
      <w:r>
        <w:rPr>
          <w:b/>
          <w:bCs/>
          <w:kern w:val="2"/>
          <w:sz w:val="24"/>
          <w:szCs w:val="24"/>
        </w:rPr>
        <w:t>1</w:t>
      </w:r>
      <w:r w:rsidRPr="00AD5935">
        <w:rPr>
          <w:b/>
          <w:bCs/>
          <w:kern w:val="2"/>
          <w:sz w:val="24"/>
          <w:szCs w:val="24"/>
        </w:rPr>
        <w:t>-22-ЗП</w:t>
      </w:r>
      <w:r>
        <w:rPr>
          <w:b/>
          <w:bCs/>
          <w:kern w:val="2"/>
          <w:sz w:val="24"/>
          <w:szCs w:val="24"/>
        </w:rPr>
        <w:t>)</w:t>
      </w:r>
      <w:r w:rsidRPr="00AD5935"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kern w:val="2"/>
          <w:sz w:val="24"/>
          <w:szCs w:val="24"/>
        </w:rPr>
        <w:t>2548260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26C09" w:rsidTr="00526C09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26C09" w:rsidRPr="00526C09" w:rsidRDefault="00526C09" w:rsidP="00C63226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26C09" w:rsidRDefault="00526C09" w:rsidP="00C63226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10.11.2022</w:t>
            </w:r>
          </w:p>
        </w:tc>
      </w:tr>
      <w:tr w:rsidR="00526C09" w:rsidTr="00C6322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C09" w:rsidRDefault="00526C09" w:rsidP="00C63226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526C09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26C09" w:rsidRPr="00C555AD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C555AD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C555AD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33363, marina.makarova1971@mail.ru</w:t>
      </w:r>
      <w:r w:rsidRPr="00C555AD">
        <w:rPr>
          <w:sz w:val="24"/>
          <w:szCs w:val="24"/>
        </w:rPr>
        <w:t>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закупки: Выполнение проектных работ по техническому перевооружению опасного производственного объекта III класса опасности рег. № А20-01352-0024 от 24.01.22г.  с местом нахождения: Выборгский муниципальный район, </w:t>
      </w:r>
      <w:proofErr w:type="spellStart"/>
      <w:r>
        <w:rPr>
          <w:sz w:val="24"/>
          <w:szCs w:val="24"/>
        </w:rPr>
        <w:t>Полянское</w:t>
      </w:r>
      <w:proofErr w:type="spellEnd"/>
      <w:r>
        <w:rPr>
          <w:sz w:val="24"/>
          <w:szCs w:val="24"/>
        </w:rPr>
        <w:t xml:space="preserve"> сельское поселение, пос. Песочное, ул. 50 лет Октября, д.№25, сооружение 1.</w:t>
      </w:r>
      <w:r>
        <w:rPr>
          <w:sz w:val="24"/>
          <w:szCs w:val="24"/>
          <w:lang w:eastAsia="zh-CN" w:bidi="hi-IN"/>
        </w:rPr>
        <w:t>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C555AD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Выполнение проектных работ по техническому перевооружению опасного производственного объекта III класса опасности рег. № А20-01352-0024 от 24.01.22г.  с местом нахождения: Выборгский муниципальный район, </w:t>
      </w:r>
      <w:proofErr w:type="spellStart"/>
      <w:r>
        <w:rPr>
          <w:sz w:val="24"/>
          <w:szCs w:val="24"/>
          <w:lang w:eastAsia="zh-CN" w:bidi="hi-IN"/>
        </w:rPr>
        <w:t>Полянское</w:t>
      </w:r>
      <w:proofErr w:type="spellEnd"/>
      <w:r>
        <w:rPr>
          <w:sz w:val="24"/>
          <w:szCs w:val="24"/>
          <w:lang w:eastAsia="zh-CN" w:bidi="hi-IN"/>
        </w:rPr>
        <w:t xml:space="preserve"> сельское поселение, пос. Песочное, ул. 50 лет Октября, д.№25, сооружение 1.</w:t>
      </w:r>
      <w:r>
        <w:rPr>
          <w:lang w:val="en-US" w:eastAsia="zh-CN" w:bidi="hi-IN"/>
        </w:rPr>
        <w:t>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Срок предоставления документации: с 31.10.2022 по 10.11.2022.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31.10.2022.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10.11.2022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10.11.2022 00:00 (</w:t>
      </w:r>
      <w:proofErr w:type="gramStart"/>
      <w:r>
        <w:rPr>
          <w:sz w:val="24"/>
          <w:szCs w:val="24"/>
          <w:lang w:eastAsia="zh-CN" w:bidi="hi-IN"/>
        </w:rPr>
        <w:t>МСК</w:t>
      </w:r>
      <w:proofErr w:type="gramEnd"/>
      <w:r>
        <w:rPr>
          <w:sz w:val="24"/>
          <w:szCs w:val="24"/>
          <w:lang w:eastAsia="zh-CN" w:bidi="hi-IN"/>
        </w:rPr>
        <w:t>)</w:t>
      </w:r>
      <w:r>
        <w:rPr>
          <w:sz w:val="24"/>
          <w:szCs w:val="24"/>
        </w:rPr>
        <w:t>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26C09" w:rsidTr="00C6322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6C09" w:rsidRDefault="00526C09" w:rsidP="00C632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6C09" w:rsidRDefault="00526C09" w:rsidP="00C632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6C09" w:rsidRDefault="00526C09" w:rsidP="00C632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26C09" w:rsidTr="00C6322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C09" w:rsidRDefault="00526C09" w:rsidP="00C63226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71.12.19.000 Услуги по инженерно-техническому проектированию прочих объектов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C09" w:rsidRDefault="00526C09" w:rsidP="00C63226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C09" w:rsidRDefault="00526C09" w:rsidP="00C63226">
            <w:pPr>
              <w:rPr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Начальная (максимальная) цена договора: 385 000,00 (Российский рубль), с НДС</w:t>
      </w:r>
    </w:p>
    <w:p w:rsidR="00526C09" w:rsidRPr="00526C09" w:rsidRDefault="00526C09" w:rsidP="00526C09">
      <w:pPr>
        <w:pStyle w:val="ab"/>
        <w:numPr>
          <w:ilvl w:val="0"/>
          <w:numId w:val="4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На момент начала рассмотрения первых частей заявок на участие в запросе предложений было подано 1 </w:t>
      </w:r>
      <w:r>
        <w:rPr>
          <w:sz w:val="24"/>
          <w:szCs w:val="24"/>
        </w:rPr>
        <w:t>заявка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526C09" w:rsidTr="00C6322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C09" w:rsidRDefault="00526C09" w:rsidP="00C63226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C09" w:rsidRDefault="00526C09" w:rsidP="00C632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526C09" w:rsidTr="00C6322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09" w:rsidRDefault="00526C09" w:rsidP="00C63226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09" w:rsidRDefault="00526C09" w:rsidP="00C6322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07.11.2022 11:00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bookmarkStart w:id="9" w:name="_GoBack"/>
        <w:bookmarkEnd w:id="9"/>
      </w:tr>
    </w:tbl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526C09" w:rsidTr="00C63226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C09" w:rsidRDefault="00526C09" w:rsidP="00C63226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C09" w:rsidRDefault="00526C09" w:rsidP="00C632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C09" w:rsidRDefault="00526C09" w:rsidP="00C632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C09" w:rsidRDefault="00526C09" w:rsidP="00C632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26C09" w:rsidTr="00C63226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09" w:rsidRDefault="00526C09" w:rsidP="00C63226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09" w:rsidRDefault="00526C09" w:rsidP="00C63226">
            <w:pPr>
              <w:jc w:val="center"/>
              <w:rPr>
                <w:sz w:val="24"/>
                <w:szCs w:val="24"/>
              </w:rPr>
            </w:pPr>
            <w:r>
              <w:t>07.11.2022 11:00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09" w:rsidRDefault="00526C09" w:rsidP="00C63226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09" w:rsidRDefault="00526C09" w:rsidP="00C6322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26C09" w:rsidRDefault="00526C09" w:rsidP="00526C09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526C09" w:rsidRDefault="00526C09" w:rsidP="00526C09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26C09" w:rsidTr="00C63226">
        <w:tc>
          <w:tcPr>
            <w:tcW w:w="4110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26C09" w:rsidRDefault="00526C09" w:rsidP="00C632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6C09" w:rsidRDefault="00526C09" w:rsidP="00C632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526C09" w:rsidTr="00C63226">
        <w:tc>
          <w:tcPr>
            <w:tcW w:w="4110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26C09" w:rsidRDefault="00526C09" w:rsidP="00C632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6C09" w:rsidRDefault="00526C09" w:rsidP="00C632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526C09" w:rsidTr="00C63226">
        <w:tc>
          <w:tcPr>
            <w:tcW w:w="4110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26C09" w:rsidRDefault="00526C09" w:rsidP="00C632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6C09" w:rsidRDefault="00526C09" w:rsidP="00C632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526C09" w:rsidTr="00C63226">
        <w:tc>
          <w:tcPr>
            <w:tcW w:w="4110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26C09" w:rsidRDefault="00526C09" w:rsidP="00C632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6C09" w:rsidRDefault="00526C09" w:rsidP="00C632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Матвеева Н.М.</w:t>
            </w:r>
          </w:p>
        </w:tc>
      </w:tr>
      <w:tr w:rsidR="00526C09" w:rsidTr="00C63226">
        <w:tc>
          <w:tcPr>
            <w:tcW w:w="4110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26C09" w:rsidRDefault="00526C09" w:rsidP="00C632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6C09" w:rsidRDefault="00526C09" w:rsidP="00C632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6C09" w:rsidRDefault="00526C09" w:rsidP="00C63226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526C09" w:rsidRDefault="00526C09" w:rsidP="00526C09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26C09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6C0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526C09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26C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26C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26C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26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B28B2"/>
    <w:rsid w:val="00526BF7"/>
    <w:rsid w:val="00526C09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26</cp:revision>
  <cp:lastPrinted>2022-06-07T06:17:00Z</cp:lastPrinted>
  <dcterms:created xsi:type="dcterms:W3CDTF">2019-08-12T06:27:00Z</dcterms:created>
  <dcterms:modified xsi:type="dcterms:W3CDTF">2022-11-10T06:21:00Z</dcterms:modified>
</cp:coreProperties>
</file>